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2B" w:rsidRPr="00E1282B" w:rsidRDefault="00E1282B" w:rsidP="00E1282B">
      <w:pPr>
        <w:rPr>
          <w:rFonts w:ascii="Arial" w:hAnsi="Arial" w:cs="Arial"/>
          <w:color w:val="000000"/>
          <w:sz w:val="20"/>
          <w:szCs w:val="20"/>
        </w:rPr>
      </w:pPr>
    </w:p>
    <w:p w:rsidR="00E1282B" w:rsidRPr="00E1282B" w:rsidRDefault="00E1282B" w:rsidP="00E1282B">
      <w:pPr>
        <w:pBdr>
          <w:bottom w:val="single" w:sz="6" w:space="1" w:color="auto"/>
        </w:pBdr>
        <w:jc w:val="center"/>
        <w:rPr>
          <w:rFonts w:ascii="Arial" w:hAnsi="Arial" w:cs="Arial"/>
          <w:b/>
          <w:noProof/>
        </w:rPr>
      </w:pPr>
      <w:r w:rsidRPr="00E1282B">
        <w:rPr>
          <w:rFonts w:ascii="Arial" w:hAnsi="Arial" w:cs="Arial"/>
          <w:b/>
          <w:noProof/>
        </w:rPr>
        <w:t>Christian Amsler, Regierungs</w:t>
      </w:r>
      <w:r>
        <w:rPr>
          <w:rFonts w:ascii="Arial" w:hAnsi="Arial" w:cs="Arial"/>
          <w:b/>
          <w:noProof/>
        </w:rPr>
        <w:t>präsident</w:t>
      </w:r>
    </w:p>
    <w:p w:rsidR="00E1282B" w:rsidRPr="00E1282B" w:rsidRDefault="00E1282B" w:rsidP="00E1282B">
      <w:pPr>
        <w:pBdr>
          <w:bottom w:val="single" w:sz="6" w:space="1" w:color="auto"/>
        </w:pBdr>
        <w:jc w:val="center"/>
        <w:rPr>
          <w:rFonts w:ascii="Arial" w:hAnsi="Arial" w:cs="Arial"/>
          <w:noProof/>
          <w:sz w:val="18"/>
          <w:szCs w:val="18"/>
        </w:rPr>
      </w:pPr>
      <w:r w:rsidRPr="00E1282B">
        <w:rPr>
          <w:rFonts w:ascii="Arial" w:hAnsi="Arial" w:cs="Arial"/>
          <w:noProof/>
          <w:sz w:val="18"/>
          <w:szCs w:val="18"/>
        </w:rPr>
        <w:t xml:space="preserve">Vorsteher Erziehungsdepartement, Erziehungsdepartement, Herrenacker 3, CH-8200 Schaffhausen </w:t>
      </w:r>
      <w:r w:rsidRPr="00E1282B">
        <w:rPr>
          <w:rFonts w:ascii="Arial" w:hAnsi="Arial" w:cs="Arial"/>
          <w:noProof/>
          <w:sz w:val="18"/>
          <w:szCs w:val="18"/>
        </w:rPr>
        <w:br/>
        <w:t xml:space="preserve">Tel  +41 52 632 71 95, Fax +41 52 632 76 00, e-Mail  </w:t>
      </w:r>
      <w:hyperlink r:id="rId4" w:history="1">
        <w:r w:rsidRPr="00E1282B">
          <w:rPr>
            <w:rStyle w:val="Hyperlink"/>
            <w:rFonts w:ascii="Arial" w:hAnsi="Arial" w:cs="Arial"/>
            <w:noProof/>
            <w:color w:val="000000"/>
            <w:sz w:val="18"/>
            <w:szCs w:val="18"/>
          </w:rPr>
          <w:t>christian.amsler@ktsh.ch</w:t>
        </w:r>
      </w:hyperlink>
    </w:p>
    <w:p w:rsidR="00E1282B" w:rsidRPr="00E1282B" w:rsidRDefault="00E1282B" w:rsidP="00E1282B">
      <w:pPr>
        <w:rPr>
          <w:rFonts w:ascii="Arial" w:hAnsi="Arial" w:cs="Arial"/>
          <w:b/>
        </w:rPr>
      </w:pPr>
    </w:p>
    <w:p w:rsidR="006F0553" w:rsidRPr="000906C6" w:rsidRDefault="006F0553" w:rsidP="006F0553">
      <w:pPr>
        <w:rPr>
          <w:rFonts w:ascii="Arial" w:hAnsi="Arial" w:cs="Arial"/>
          <w:b/>
          <w:sz w:val="32"/>
          <w:szCs w:val="32"/>
        </w:rPr>
      </w:pPr>
      <w:r w:rsidRPr="000906C6">
        <w:rPr>
          <w:rFonts w:ascii="Arial" w:hAnsi="Arial" w:cs="Arial"/>
          <w:b/>
          <w:sz w:val="32"/>
          <w:szCs w:val="32"/>
        </w:rPr>
        <w:t xml:space="preserve">Grusswort Regierungspräsident Christian Amsler zu 100 Jahre </w:t>
      </w:r>
      <w:r w:rsidR="00C51920">
        <w:rPr>
          <w:rFonts w:ascii="Arial" w:hAnsi="Arial" w:cs="Arial"/>
          <w:b/>
          <w:sz w:val="32"/>
          <w:szCs w:val="32"/>
        </w:rPr>
        <w:t>Berufswesen</w:t>
      </w:r>
      <w:bookmarkStart w:id="0" w:name="_GoBack"/>
      <w:bookmarkEnd w:id="0"/>
      <w:r w:rsidRPr="000906C6">
        <w:rPr>
          <w:rFonts w:ascii="Arial" w:hAnsi="Arial" w:cs="Arial"/>
          <w:b/>
          <w:sz w:val="32"/>
          <w:szCs w:val="32"/>
        </w:rPr>
        <w:t xml:space="preserve"> Georg Fischer</w:t>
      </w:r>
    </w:p>
    <w:p w:rsidR="006F0553" w:rsidRPr="002647AB" w:rsidRDefault="006F0553" w:rsidP="006F0553">
      <w:pPr>
        <w:rPr>
          <w:rFonts w:ascii="Arial" w:eastAsia="Times New Roman" w:hAnsi="Arial" w:cs="Arial"/>
          <w:sz w:val="22"/>
          <w:szCs w:val="22"/>
        </w:rPr>
      </w:pPr>
    </w:p>
    <w:p w:rsidR="006F0553" w:rsidRPr="002647AB" w:rsidRDefault="00E26178" w:rsidP="006F0553">
      <w:pPr>
        <w:rPr>
          <w:rFonts w:ascii="Arial" w:eastAsia="Times New Roman" w:hAnsi="Arial" w:cs="Arial"/>
          <w:sz w:val="22"/>
          <w:szCs w:val="22"/>
        </w:rPr>
      </w:pPr>
      <w:r w:rsidRPr="002647AB">
        <w:rPr>
          <w:rFonts w:ascii="Arial" w:hAnsi="Arial" w:cs="Arial"/>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128905</wp:posOffset>
            </wp:positionV>
            <wp:extent cx="3121025" cy="208153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ler_Christian_2018_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1025" cy="2081530"/>
                    </a:xfrm>
                    <a:prstGeom prst="rect">
                      <a:avLst/>
                    </a:prstGeom>
                  </pic:spPr>
                </pic:pic>
              </a:graphicData>
            </a:graphic>
          </wp:anchor>
        </w:drawing>
      </w:r>
      <w:r w:rsidR="00F9050C" w:rsidRPr="002647AB">
        <w:rPr>
          <w:rFonts w:ascii="Arial" w:eastAsia="Times New Roman" w:hAnsi="Arial" w:cs="Arial"/>
          <w:sz w:val="22"/>
          <w:szCs w:val="22"/>
        </w:rPr>
        <w:t>Als Mann der Pädagogik, von Bildung und Weiterbildung ist es für mich eine der schönsten Aufgabe des Lebens, jungen Menschen etwas fürs Leben weiterzugeben, ihnen bei der Berufsfindung zu helfen, sie beim Lernen zu unterstützen und sie bei der Berufsausbildung sanft anzuleiten.</w:t>
      </w:r>
    </w:p>
    <w:p w:rsidR="006F0553" w:rsidRPr="002647AB" w:rsidRDefault="006F0553" w:rsidP="006F0553">
      <w:pPr>
        <w:rPr>
          <w:rFonts w:ascii="Arial" w:eastAsia="Times New Roman" w:hAnsi="Arial" w:cs="Arial"/>
          <w:sz w:val="22"/>
          <w:szCs w:val="22"/>
        </w:rPr>
      </w:pPr>
    </w:p>
    <w:p w:rsidR="009639AD" w:rsidRPr="002647AB" w:rsidRDefault="009639AD" w:rsidP="009639AD">
      <w:pPr>
        <w:autoSpaceDE w:val="0"/>
        <w:autoSpaceDN w:val="0"/>
        <w:adjustRightInd w:val="0"/>
        <w:rPr>
          <w:rFonts w:ascii="Arial" w:eastAsia="Times New Roman" w:hAnsi="Arial" w:cs="Arial"/>
          <w:sz w:val="22"/>
          <w:szCs w:val="22"/>
        </w:rPr>
      </w:pPr>
      <w:r w:rsidRPr="002647AB">
        <w:rPr>
          <w:rFonts w:ascii="Arial" w:eastAsia="Times New Roman" w:hAnsi="Arial" w:cs="Arial"/>
          <w:sz w:val="22"/>
          <w:szCs w:val="22"/>
        </w:rPr>
        <w:t>Gut ausgebildete Fach- und Führungskräfte sind das A und O für den Denk- und Werkplatz Schweiz. Sie sind eine entscheidende Voraussetzung dafür, dass unser Land zu den wettbewerbsfähigsten Ländern zählt. Damit qualifizierte Berufsleute in ausreichender Zahl und mit den richtigen Kompetenzen zur Verfügung stehen, setzt die Schweiz auf einen Mix an Bildungswegen: Akademische Bildung und Berufsbildung decken verschiedene Bedürfnisse ab und ergänzen sich im Schweizer System optimal.</w:t>
      </w:r>
    </w:p>
    <w:p w:rsidR="009639AD" w:rsidRPr="002647AB" w:rsidRDefault="009639AD" w:rsidP="009639AD">
      <w:pPr>
        <w:autoSpaceDE w:val="0"/>
        <w:autoSpaceDN w:val="0"/>
        <w:adjustRightInd w:val="0"/>
        <w:rPr>
          <w:rFonts w:ascii="Arial" w:eastAsia="Times New Roman" w:hAnsi="Arial" w:cs="Arial"/>
          <w:sz w:val="22"/>
          <w:szCs w:val="22"/>
        </w:rPr>
      </w:pPr>
    </w:p>
    <w:p w:rsidR="009639AD" w:rsidRPr="002647AB" w:rsidRDefault="009639AD" w:rsidP="009639AD">
      <w:pPr>
        <w:autoSpaceDE w:val="0"/>
        <w:autoSpaceDN w:val="0"/>
        <w:adjustRightInd w:val="0"/>
        <w:rPr>
          <w:rFonts w:ascii="Arial" w:eastAsia="Times New Roman" w:hAnsi="Arial" w:cs="Arial"/>
          <w:sz w:val="22"/>
          <w:szCs w:val="22"/>
        </w:rPr>
      </w:pPr>
      <w:r w:rsidRPr="002647AB">
        <w:rPr>
          <w:rFonts w:ascii="Arial" w:eastAsia="Times New Roman" w:hAnsi="Arial" w:cs="Arial"/>
          <w:sz w:val="22"/>
          <w:szCs w:val="22"/>
        </w:rPr>
        <w:t>Von besonderer Bedeutung ist die Berufslehre: die duale berufliche Grundbildung, wofür sich rund zwei Drittel aller Jugendlichen nach der obligatorischen Schulzeit entscheiden. Sie setzen damit auf eine starke Karte: Das Schweizer Bildungssystem ist heute so ausgestaltet, dass es für alle Karrieremöglichkeiten und weiterführende Ausbildungen bietet und den Anschluss an den Arbeitsmarkt sichert.</w:t>
      </w:r>
    </w:p>
    <w:p w:rsidR="003148F2" w:rsidRPr="002647AB" w:rsidRDefault="003148F2" w:rsidP="009639AD">
      <w:pPr>
        <w:autoSpaceDE w:val="0"/>
        <w:autoSpaceDN w:val="0"/>
        <w:adjustRightInd w:val="0"/>
        <w:rPr>
          <w:rFonts w:ascii="Arial" w:eastAsia="Times New Roman" w:hAnsi="Arial" w:cs="Arial"/>
          <w:sz w:val="22"/>
          <w:szCs w:val="22"/>
        </w:rPr>
      </w:pPr>
    </w:p>
    <w:p w:rsidR="003148F2" w:rsidRPr="002647AB" w:rsidRDefault="003148F2" w:rsidP="003148F2">
      <w:pPr>
        <w:autoSpaceDE w:val="0"/>
        <w:autoSpaceDN w:val="0"/>
        <w:adjustRightInd w:val="0"/>
        <w:rPr>
          <w:rFonts w:ascii="Arial" w:eastAsia="Times New Roman" w:hAnsi="Arial" w:cs="Arial"/>
          <w:sz w:val="22"/>
          <w:szCs w:val="22"/>
        </w:rPr>
      </w:pPr>
      <w:r w:rsidRPr="002647AB">
        <w:rPr>
          <w:rFonts w:ascii="Arial" w:eastAsia="Times New Roman" w:hAnsi="Arial" w:cs="Arial"/>
          <w:sz w:val="22"/>
          <w:szCs w:val="22"/>
        </w:rPr>
        <w:t>Mit Lernen und Arbeiten im Betrieb sowie Unterricht in der Berufsfachschule bietet das duale Berufsbildungssystem die optimale Verbindung von Theorie und Praxis.</w:t>
      </w:r>
      <w:r w:rsidR="00224B8F">
        <w:rPr>
          <w:rFonts w:ascii="Arial" w:eastAsia="Times New Roman" w:hAnsi="Arial" w:cs="Arial"/>
          <w:sz w:val="22"/>
          <w:szCs w:val="22"/>
        </w:rPr>
        <w:t xml:space="preserve"> </w:t>
      </w:r>
      <w:r w:rsidRPr="002647AB">
        <w:rPr>
          <w:rFonts w:ascii="Arial" w:eastAsia="Times New Roman" w:hAnsi="Arial" w:cs="Arial"/>
          <w:sz w:val="22"/>
          <w:szCs w:val="22"/>
        </w:rPr>
        <w:t>Ausgebildete Berufsleute besitzen die am Markt geforderten Berufsqualifikationen, sind flexibel und haben auf dem Arbeitsmarkt beste Chancen.</w:t>
      </w:r>
    </w:p>
    <w:p w:rsidR="009639AD" w:rsidRPr="002647AB" w:rsidRDefault="009639AD" w:rsidP="006F0553">
      <w:pPr>
        <w:rPr>
          <w:rFonts w:ascii="Arial" w:eastAsia="Times New Roman" w:hAnsi="Arial" w:cs="Arial"/>
          <w:sz w:val="22"/>
          <w:szCs w:val="22"/>
        </w:rPr>
      </w:pPr>
    </w:p>
    <w:p w:rsidR="006F0553" w:rsidRPr="002647AB" w:rsidRDefault="00743264" w:rsidP="006F0553">
      <w:pPr>
        <w:rPr>
          <w:rFonts w:ascii="Arial" w:eastAsia="Times New Roman" w:hAnsi="Arial" w:cs="Arial"/>
          <w:sz w:val="22"/>
          <w:szCs w:val="22"/>
        </w:rPr>
      </w:pPr>
      <w:r w:rsidRPr="002647AB">
        <w:rPr>
          <w:rFonts w:ascii="Arial" w:eastAsia="Times New Roman" w:hAnsi="Arial" w:cs="Arial"/>
          <w:sz w:val="22"/>
          <w:szCs w:val="22"/>
        </w:rPr>
        <w:t xml:space="preserve">Der Schaffhauser Weltkonzern Georg Fischer hat die Förderung des eigenen Berufsnachwuchses immer sehr hoch geschrieben. </w:t>
      </w:r>
      <w:r w:rsidR="006F0553" w:rsidRPr="002647AB">
        <w:rPr>
          <w:rFonts w:ascii="Arial" w:eastAsia="Times New Roman" w:hAnsi="Arial" w:cs="Arial"/>
          <w:sz w:val="22"/>
          <w:szCs w:val="22"/>
        </w:rPr>
        <w:t xml:space="preserve">Lieber Yves, der Schaffhauser Regierungsrat bedankt sich herzlich für das </w:t>
      </w:r>
      <w:r w:rsidR="00E26178" w:rsidRPr="002647AB">
        <w:rPr>
          <w:rFonts w:ascii="Arial" w:eastAsia="Times New Roman" w:hAnsi="Arial" w:cs="Arial"/>
          <w:sz w:val="22"/>
          <w:szCs w:val="22"/>
        </w:rPr>
        <w:t>grossartige</w:t>
      </w:r>
      <w:r w:rsidR="006F0553" w:rsidRPr="002647AB">
        <w:rPr>
          <w:rFonts w:ascii="Arial" w:eastAsia="Times New Roman" w:hAnsi="Arial" w:cs="Arial"/>
          <w:sz w:val="22"/>
          <w:szCs w:val="22"/>
        </w:rPr>
        <w:t xml:space="preserve"> Engagement von Georg Fischer </w:t>
      </w:r>
      <w:r w:rsidR="00E26178" w:rsidRPr="002647AB">
        <w:rPr>
          <w:rFonts w:ascii="Arial" w:eastAsia="Times New Roman" w:hAnsi="Arial" w:cs="Arial"/>
          <w:sz w:val="22"/>
          <w:szCs w:val="22"/>
        </w:rPr>
        <w:t>in der Ausbildung von jungen Berufsleuten</w:t>
      </w:r>
      <w:r w:rsidR="006F0553" w:rsidRPr="002647AB">
        <w:rPr>
          <w:rFonts w:ascii="Arial" w:eastAsia="Times New Roman" w:hAnsi="Arial" w:cs="Arial"/>
          <w:sz w:val="22"/>
          <w:szCs w:val="22"/>
        </w:rPr>
        <w:t xml:space="preserve">. </w:t>
      </w:r>
      <w:r w:rsidRPr="002647AB">
        <w:rPr>
          <w:rFonts w:ascii="Arial" w:eastAsia="Times New Roman" w:hAnsi="Arial" w:cs="Arial"/>
          <w:sz w:val="22"/>
          <w:szCs w:val="22"/>
        </w:rPr>
        <w:t xml:space="preserve">Es ist dies eine der edelsten Aufgaben eines Betriebes. </w:t>
      </w:r>
    </w:p>
    <w:p w:rsidR="00F9050C" w:rsidRPr="002647AB" w:rsidRDefault="00F9050C" w:rsidP="006F0553">
      <w:pPr>
        <w:rPr>
          <w:rFonts w:ascii="Arial" w:eastAsia="Times New Roman" w:hAnsi="Arial" w:cs="Arial"/>
          <w:sz w:val="22"/>
          <w:szCs w:val="22"/>
        </w:rPr>
      </w:pPr>
    </w:p>
    <w:p w:rsidR="00F9050C" w:rsidRPr="002647AB" w:rsidRDefault="00F9050C" w:rsidP="006F0553">
      <w:pPr>
        <w:rPr>
          <w:rFonts w:ascii="Arial" w:eastAsia="Times New Roman" w:hAnsi="Arial" w:cs="Arial"/>
          <w:sz w:val="22"/>
          <w:szCs w:val="22"/>
        </w:rPr>
      </w:pPr>
      <w:r w:rsidRPr="002647AB">
        <w:rPr>
          <w:rFonts w:ascii="Arial" w:eastAsia="Times New Roman" w:hAnsi="Arial" w:cs="Arial"/>
          <w:sz w:val="22"/>
          <w:szCs w:val="22"/>
        </w:rPr>
        <w:t xml:space="preserve">Selber habe ich als Prorektor der Pädagogischen Hochschule Schaffhausen rund 14 Jahre meines Berufsleben in der ehemaligen Werkschule von +GF+ auf dem Ebnat verbringen dürfen. Dort war noch der Stallgeruch der Historie der +GF+ Berufsausbildung zu riechen. Beeindruckt war ich von der Rampe in die Tiefgarage </w:t>
      </w:r>
      <w:r w:rsidR="003148F2" w:rsidRPr="002647AB">
        <w:rPr>
          <w:rFonts w:ascii="Arial" w:eastAsia="Times New Roman" w:hAnsi="Arial" w:cs="Arial"/>
          <w:sz w:val="22"/>
          <w:szCs w:val="22"/>
        </w:rPr>
        <w:t xml:space="preserve">beim </w:t>
      </w:r>
      <w:proofErr w:type="spellStart"/>
      <w:r w:rsidR="003148F2" w:rsidRPr="002647AB">
        <w:rPr>
          <w:rFonts w:ascii="Arial" w:eastAsia="Times New Roman" w:hAnsi="Arial" w:cs="Arial"/>
          <w:sz w:val="22"/>
          <w:szCs w:val="22"/>
        </w:rPr>
        <w:t>Hombergerhaus</w:t>
      </w:r>
      <w:proofErr w:type="spellEnd"/>
      <w:r w:rsidR="003148F2" w:rsidRPr="002647AB">
        <w:rPr>
          <w:rFonts w:ascii="Arial" w:eastAsia="Times New Roman" w:hAnsi="Arial" w:cs="Arial"/>
          <w:sz w:val="22"/>
          <w:szCs w:val="22"/>
        </w:rPr>
        <w:t xml:space="preserve">-Parkplatz </w:t>
      </w:r>
      <w:r w:rsidRPr="002647AB">
        <w:rPr>
          <w:rFonts w:ascii="Arial" w:eastAsia="Times New Roman" w:hAnsi="Arial" w:cs="Arial"/>
          <w:sz w:val="22"/>
          <w:szCs w:val="22"/>
        </w:rPr>
        <w:t xml:space="preserve">und die unglaublich vielen Garderobenschränke im Untergeschoss. Dort sind die GF Lehrlinge mit dem Blaumann auf Mopeds und Velos reingefahren, haben sich umgezogen, die Schule besucht, um sich dann nachher wieder in die Arbeitskluft </w:t>
      </w:r>
      <w:r w:rsidR="003148F2" w:rsidRPr="002647AB">
        <w:rPr>
          <w:rFonts w:ascii="Arial" w:eastAsia="Times New Roman" w:hAnsi="Arial" w:cs="Arial"/>
          <w:sz w:val="22"/>
          <w:szCs w:val="22"/>
        </w:rPr>
        <w:t>zu stürzen, um ins Werk zurückzukehren</w:t>
      </w:r>
      <w:r w:rsidRPr="002647AB">
        <w:rPr>
          <w:rFonts w:ascii="Arial" w:eastAsia="Times New Roman" w:hAnsi="Arial" w:cs="Arial"/>
          <w:sz w:val="22"/>
          <w:szCs w:val="22"/>
        </w:rPr>
        <w:t xml:space="preserve">. So manche Schaffhauserin oder Schaffhauser können da Geschichten erzählen. </w:t>
      </w:r>
    </w:p>
    <w:p w:rsidR="00946BD7" w:rsidRPr="002647AB" w:rsidRDefault="00946BD7" w:rsidP="00946BD7">
      <w:pPr>
        <w:rPr>
          <w:rFonts w:ascii="Arial" w:eastAsia="Times New Roman" w:hAnsi="Arial" w:cs="Arial"/>
          <w:sz w:val="22"/>
          <w:szCs w:val="22"/>
        </w:rPr>
      </w:pPr>
    </w:p>
    <w:p w:rsidR="00946BD7" w:rsidRPr="002647AB" w:rsidRDefault="00946BD7" w:rsidP="00946BD7">
      <w:pPr>
        <w:rPr>
          <w:rFonts w:ascii="Arial" w:eastAsia="Times New Roman" w:hAnsi="Arial" w:cs="Arial"/>
          <w:sz w:val="22"/>
          <w:szCs w:val="22"/>
        </w:rPr>
      </w:pPr>
      <w:r w:rsidRPr="002647AB">
        <w:rPr>
          <w:rFonts w:ascii="Arial" w:eastAsia="Times New Roman" w:hAnsi="Arial" w:cs="Arial"/>
          <w:sz w:val="22"/>
          <w:szCs w:val="22"/>
        </w:rPr>
        <w:t xml:space="preserve">Die Berufsbildung ist ein Erfolgsmodell – und soll es bleiben. Dazu muss sie fit sein für die Herausforderungen der Zukunft. Das bedeutet: Sie muss Antworten liefern auf Megatrends wie die Digitalisierung, die zunehmende berufliche Mobilität und Flexibilität, die steigenden Anforderungen und die Globalisierung. </w:t>
      </w:r>
    </w:p>
    <w:p w:rsidR="00946BD7" w:rsidRPr="002647AB" w:rsidRDefault="00946BD7" w:rsidP="00946BD7">
      <w:pPr>
        <w:rPr>
          <w:rFonts w:ascii="Arial" w:eastAsia="Times New Roman" w:hAnsi="Arial" w:cs="Arial"/>
          <w:sz w:val="22"/>
          <w:szCs w:val="22"/>
        </w:rPr>
      </w:pPr>
      <w:r w:rsidRPr="002647AB">
        <w:rPr>
          <w:rFonts w:ascii="Arial" w:eastAsia="Times New Roman" w:hAnsi="Arial" w:cs="Arial"/>
          <w:sz w:val="22"/>
          <w:szCs w:val="22"/>
        </w:rPr>
        <w:t>Die Berufsbildung bestehend aus Berufslehre, Berufsmaturität, höherer Berufsbildung und berufsorientierter Weiterbildung darf selbstbewusst in die Zukunft blicken. Ihre Stärken – Nähe zum Arbeitsmarkt, Dualität, Verbundpartnerschaft – überzeugen und sorgen für die nachhaltige Verankerung in Wirtschaft und Gesellschaft. Das ist eine solide Grundlage für die weitere Entwicklung. Auch bei Georg Fischer!</w:t>
      </w:r>
    </w:p>
    <w:p w:rsidR="00946BD7" w:rsidRPr="002647AB" w:rsidRDefault="00946BD7" w:rsidP="006F0553">
      <w:pPr>
        <w:rPr>
          <w:rFonts w:ascii="Arial" w:eastAsia="Times New Roman" w:hAnsi="Arial" w:cs="Arial"/>
          <w:sz w:val="22"/>
          <w:szCs w:val="22"/>
        </w:rPr>
      </w:pPr>
    </w:p>
    <w:p w:rsidR="00C60A5C" w:rsidRPr="002647AB" w:rsidRDefault="006F0553">
      <w:pPr>
        <w:rPr>
          <w:rFonts w:ascii="Arial" w:eastAsia="Times New Roman" w:hAnsi="Arial" w:cs="Arial"/>
          <w:b/>
          <w:sz w:val="22"/>
          <w:szCs w:val="22"/>
        </w:rPr>
      </w:pPr>
      <w:r w:rsidRPr="002647AB">
        <w:rPr>
          <w:rFonts w:ascii="Arial" w:eastAsia="Times New Roman" w:hAnsi="Arial" w:cs="Arial"/>
          <w:b/>
          <w:sz w:val="22"/>
          <w:szCs w:val="22"/>
        </w:rPr>
        <w:t>Herzliche Gratulation</w:t>
      </w:r>
      <w:r w:rsidR="00E26178" w:rsidRPr="002647AB">
        <w:rPr>
          <w:rFonts w:ascii="Arial" w:eastAsia="Times New Roman" w:hAnsi="Arial" w:cs="Arial"/>
          <w:b/>
          <w:sz w:val="22"/>
          <w:szCs w:val="22"/>
        </w:rPr>
        <w:t xml:space="preserve"> zu 100 Jahre Engagement für die jungen Schaffhauserinnen und Schaffhauser Berufsleute</w:t>
      </w:r>
      <w:r w:rsidRPr="002647AB">
        <w:rPr>
          <w:rFonts w:ascii="Arial" w:eastAsia="Times New Roman" w:hAnsi="Arial" w:cs="Arial"/>
          <w:b/>
          <w:sz w:val="22"/>
          <w:szCs w:val="22"/>
        </w:rPr>
        <w:t>!</w:t>
      </w:r>
    </w:p>
    <w:sectPr w:rsidR="00C60A5C" w:rsidRPr="002647AB" w:rsidSect="00277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LZYD C+ Meta Plus Medium">
    <w:altName w:val="Meta Plus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53"/>
    <w:rsid w:val="000906C6"/>
    <w:rsid w:val="000B67FA"/>
    <w:rsid w:val="001B5AD0"/>
    <w:rsid w:val="00224B8F"/>
    <w:rsid w:val="002647AB"/>
    <w:rsid w:val="0027775F"/>
    <w:rsid w:val="003148F2"/>
    <w:rsid w:val="003C570B"/>
    <w:rsid w:val="00473A2A"/>
    <w:rsid w:val="004909CE"/>
    <w:rsid w:val="00532AA1"/>
    <w:rsid w:val="005A07F4"/>
    <w:rsid w:val="005B43BB"/>
    <w:rsid w:val="006F0553"/>
    <w:rsid w:val="00743264"/>
    <w:rsid w:val="007762A8"/>
    <w:rsid w:val="008D36E4"/>
    <w:rsid w:val="008D7E4E"/>
    <w:rsid w:val="00924642"/>
    <w:rsid w:val="00946BD7"/>
    <w:rsid w:val="009639AD"/>
    <w:rsid w:val="00994234"/>
    <w:rsid w:val="009E7FD1"/>
    <w:rsid w:val="009F4EAE"/>
    <w:rsid w:val="00A428D3"/>
    <w:rsid w:val="00A613F1"/>
    <w:rsid w:val="00B73574"/>
    <w:rsid w:val="00C51920"/>
    <w:rsid w:val="00C60A5C"/>
    <w:rsid w:val="00D76184"/>
    <w:rsid w:val="00DE1395"/>
    <w:rsid w:val="00E1282B"/>
    <w:rsid w:val="00E26178"/>
    <w:rsid w:val="00E75515"/>
    <w:rsid w:val="00ED0BF0"/>
    <w:rsid w:val="00F708C2"/>
    <w:rsid w:val="00F905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CB258-5D88-433E-8ED5-F85C967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553"/>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428D3"/>
    <w:rPr>
      <w:rFonts w:ascii="Segoe UI" w:hAnsi="Segoe UI" w:cs="Segoe UI"/>
      <w:sz w:val="18"/>
      <w:szCs w:val="18"/>
    </w:rPr>
  </w:style>
  <w:style w:type="character" w:customStyle="1" w:styleId="SprechblasentextZchn">
    <w:name w:val="Sprechblasentext Zchn"/>
    <w:basedOn w:val="Absatz-Standardschriftart"/>
    <w:link w:val="Sprechblasentext"/>
    <w:rsid w:val="00A428D3"/>
    <w:rPr>
      <w:rFonts w:ascii="Segoe UI" w:eastAsiaTheme="minorHAnsi" w:hAnsi="Segoe UI" w:cs="Segoe UI"/>
      <w:sz w:val="18"/>
      <w:szCs w:val="18"/>
    </w:rPr>
  </w:style>
  <w:style w:type="character" w:styleId="Hyperlink">
    <w:name w:val="Hyperlink"/>
    <w:rsid w:val="00E1282B"/>
    <w:rPr>
      <w:color w:val="0000FF"/>
      <w:u w:val="single"/>
    </w:rPr>
  </w:style>
  <w:style w:type="paragraph" w:styleId="StandardWeb">
    <w:name w:val="Normal (Web)"/>
    <w:basedOn w:val="Standard"/>
    <w:uiPriority w:val="99"/>
    <w:unhideWhenUsed/>
    <w:rsid w:val="004909CE"/>
    <w:pPr>
      <w:spacing w:before="100" w:beforeAutospacing="1" w:after="100" w:afterAutospacing="1"/>
    </w:pPr>
  </w:style>
  <w:style w:type="character" w:customStyle="1" w:styleId="s8">
    <w:name w:val="s8"/>
    <w:basedOn w:val="Absatz-Standardschriftart"/>
    <w:rsid w:val="004909CE"/>
  </w:style>
  <w:style w:type="character" w:customStyle="1" w:styleId="s2">
    <w:name w:val="s2"/>
    <w:basedOn w:val="Absatz-Standardschriftart"/>
    <w:rsid w:val="004909CE"/>
  </w:style>
  <w:style w:type="paragraph" w:customStyle="1" w:styleId="Default">
    <w:name w:val="Default"/>
    <w:rsid w:val="00946BD7"/>
    <w:pPr>
      <w:autoSpaceDE w:val="0"/>
      <w:autoSpaceDN w:val="0"/>
      <w:adjustRightInd w:val="0"/>
    </w:pPr>
    <w:rPr>
      <w:rFonts w:ascii="PLZYD C+ Meta Plus Medium" w:hAnsi="PLZYD C+ Meta Plus Medium" w:cs="PLZYD C+ Meta Plus Medium"/>
      <w:color w:val="000000"/>
      <w:sz w:val="24"/>
      <w:szCs w:val="24"/>
    </w:rPr>
  </w:style>
  <w:style w:type="paragraph" w:customStyle="1" w:styleId="Pa3">
    <w:name w:val="Pa3"/>
    <w:basedOn w:val="Default"/>
    <w:next w:val="Default"/>
    <w:uiPriority w:val="99"/>
    <w:rsid w:val="00946BD7"/>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06822">
      <w:bodyDiv w:val="1"/>
      <w:marLeft w:val="0"/>
      <w:marRight w:val="0"/>
      <w:marTop w:val="0"/>
      <w:marBottom w:val="0"/>
      <w:divBdr>
        <w:top w:val="none" w:sz="0" w:space="0" w:color="auto"/>
        <w:left w:val="none" w:sz="0" w:space="0" w:color="auto"/>
        <w:bottom w:val="none" w:sz="0" w:space="0" w:color="auto"/>
        <w:right w:val="none" w:sz="0" w:space="0" w:color="auto"/>
      </w:divBdr>
    </w:div>
    <w:div w:id="873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DBA6B0AF.dotm</Template>
  <TotalTime>0</TotalTime>
  <Pages>1</Pages>
  <Words>479</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Karin</dc:creator>
  <cp:keywords/>
  <dc:description/>
  <cp:lastModifiedBy>Amsler Christian</cp:lastModifiedBy>
  <cp:revision>12</cp:revision>
  <cp:lastPrinted>2018-03-31T10:24:00Z</cp:lastPrinted>
  <dcterms:created xsi:type="dcterms:W3CDTF">2018-03-31T10:05:00Z</dcterms:created>
  <dcterms:modified xsi:type="dcterms:W3CDTF">2018-03-31T10:29:00Z</dcterms:modified>
</cp:coreProperties>
</file>